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E42" w:rsidRDefault="007B13F2" w:rsidP="009F3E42">
      <w:pPr>
        <w:spacing w:after="0" w:line="240" w:lineRule="auto"/>
        <w:jc w:val="center"/>
        <w:rPr>
          <w:rFonts w:ascii="Arial" w:eastAsia="Times New Roman" w:hAnsi="Arial" w:cs="Arial"/>
          <w:b/>
          <w:color w:val="212529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color w:val="212529"/>
          <w:sz w:val="28"/>
          <w:szCs w:val="28"/>
          <w:lang w:eastAsia="ru-RU"/>
        </w:rPr>
        <w:t xml:space="preserve">Информация о заменителях молочного жира на этикетках – </w:t>
      </w:r>
    </w:p>
    <w:p w:rsidR="007B13F2" w:rsidRPr="009F3E42" w:rsidRDefault="007B13F2" w:rsidP="009F3E42">
      <w:pPr>
        <w:spacing w:after="0" w:line="240" w:lineRule="auto"/>
        <w:jc w:val="center"/>
        <w:rPr>
          <w:rFonts w:ascii="Arial" w:eastAsia="Times New Roman" w:hAnsi="Arial" w:cs="Arial"/>
          <w:b/>
          <w:color w:val="212529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color w:val="212529"/>
          <w:sz w:val="28"/>
          <w:szCs w:val="28"/>
          <w:lang w:eastAsia="ru-RU"/>
        </w:rPr>
        <w:t>крупным четким шрифтом!</w:t>
      </w:r>
    </w:p>
    <w:p w:rsidR="007B13F2" w:rsidRPr="009F3E42" w:rsidRDefault="007B13F2" w:rsidP="009F3E4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179705</wp:posOffset>
            </wp:positionV>
            <wp:extent cx="3800475" cy="2733675"/>
            <wp:effectExtent l="19050" t="0" r="9525" b="0"/>
            <wp:wrapTight wrapText="bothSides">
              <wp:wrapPolygon edited="0">
                <wp:start x="-108" y="0"/>
                <wp:lineTo x="-108" y="21525"/>
                <wp:lineTo x="21654" y="21525"/>
                <wp:lineTo x="21654" y="0"/>
                <wp:lineTo x="-108" y="0"/>
              </wp:wrapPolygon>
            </wp:wrapTight>
            <wp:docPr id="1" name="Рисунок 1" descr="https://admin.cgon.ru/storage/upload/medialibrary/227d37eb41ff13fd3472e91186c28d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upload/medialibrary/227d37eb41ff13fd3472e91186c28d6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3E42">
        <w:rPr>
          <w:rFonts w:ascii="Arial" w:eastAsia="Times New Roman" w:hAnsi="Arial" w:cs="Arial"/>
          <w:sz w:val="28"/>
          <w:szCs w:val="28"/>
          <w:lang w:eastAsia="ru-RU"/>
        </w:rPr>
        <w:t>11 января 2019 года закончился  180-дневный срок, который был  отведён производителям молочной продукции, содержащей растительные жиры, на подготовку к изменениям в правилах её маркировки:</w:t>
      </w:r>
    </w:p>
    <w:p w:rsidR="007B13F2" w:rsidRPr="009F3E42" w:rsidRDefault="007B13F2" w:rsidP="007B13F2">
      <w:pPr>
        <w:spacing w:before="150" w:after="15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- смена упаковки,</w:t>
      </w:r>
    </w:p>
    <w:p w:rsidR="007B13F2" w:rsidRPr="009F3E42" w:rsidRDefault="007B13F2" w:rsidP="007B13F2">
      <w:pPr>
        <w:spacing w:before="150" w:after="15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- оформление новых деклараций </w:t>
      </w:r>
    </w:p>
    <w:p w:rsidR="009F3E42" w:rsidRDefault="009F3E42" w:rsidP="007B13F2">
      <w:pPr>
        <w:spacing w:before="150" w:after="15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9F3E42" w:rsidRDefault="009F3E42" w:rsidP="007B13F2">
      <w:pPr>
        <w:spacing w:before="150" w:after="15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B13F2" w:rsidRPr="009F3E42" w:rsidRDefault="007B13F2" w:rsidP="007B13F2">
      <w:pPr>
        <w:spacing w:before="150" w:after="15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Наконец - то  из названий таких продуктов будет  понятно, что в них содержатся заменители молочного жира. Это позволит потребителю  сделать правильный выбор.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Потребителям стоит обращать внимание на маркировку молочной продукции и проверять ее соответствие новым требованиям.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В случае обнаружения на полках магазинов товаров, которые фальсифицированы растительными жирами, но называются при этом молочными, следует обратиться в </w:t>
      </w:r>
      <w:proofErr w:type="spellStart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Роспотребнадзор</w:t>
      </w:r>
      <w:proofErr w:type="spellEnd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по месту жительства или на горячую линию.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Телефоны «горячих линий» и адреса консультационных центров и пунктов размещены на сайтах Управлений </w:t>
      </w:r>
      <w:proofErr w:type="spellStart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Роспотребнадзора</w:t>
      </w:r>
      <w:proofErr w:type="spellEnd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по субъектам Российской Федерации.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 Также  на страницах Государственного информационного ресурса в сфере защиты прав потребителей (</w:t>
      </w:r>
      <w:hyperlink r:id="rId5" w:history="1">
        <w:r w:rsidRPr="009F3E42">
          <w:rPr>
            <w:rFonts w:ascii="Arial" w:eastAsia="Times New Roman" w:hAnsi="Arial" w:cs="Arial"/>
            <w:i/>
            <w:iCs/>
            <w:sz w:val="28"/>
            <w:szCs w:val="28"/>
            <w:lang w:eastAsia="ru-RU"/>
          </w:rPr>
          <w:t>http://zpp.rospotrebnadzor.ru</w:t>
        </w:r>
      </w:hyperlink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)  каждый потребитель может ознакомиться информацией о, выявленных специалистами </w:t>
      </w:r>
      <w:proofErr w:type="spellStart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Роспотребнадзора</w:t>
      </w:r>
      <w:proofErr w:type="spellEnd"/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 фальсифицированных продуктах, а также с рекомендациями по здоровому питанию.</w:t>
      </w:r>
    </w:p>
    <w:p w:rsidR="007B13F2" w:rsidRPr="009F3E42" w:rsidRDefault="007B13F2" w:rsidP="007B13F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Как должны называться молочные продукты? 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По новым правилам, из названий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молокосодержащих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продуктов должно быть понятно, что они содержат заменители молочного жира. 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В </w:t>
      </w:r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обновленном</w:t>
      </w:r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техрегламенте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четко  написано: «в наименование должны быть включены слова «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молокосодержащий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 с заменителем молочного жира, а также информация о технологии их производства».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Например, на том, что раньше можно было называть «сыр», теперь должно быть написано «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молокосодержащий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 с заменителем молочного жира, произведенный по технологии сыра».</w:t>
      </w:r>
    </w:p>
    <w:p w:rsidR="007B13F2" w:rsidRPr="009F3E42" w:rsidRDefault="007B13F2" w:rsidP="007B13F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Зачем это нужно?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В ноябре 2017 года Евразийской экономической комиссией, в которую входят эксперты России, Беларуси, Казахстана, Армении и Киргизии, был принят закон, согласно которому производители, использующие растительные жиры, </w:t>
      </w:r>
      <w:r w:rsidRPr="009F3E42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стабилизаторы и консерванты, обязаны прекратить использовать такие названия, как «сметанный продукт», «творожный продукт» и прочие. 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Изменения были инициированы, разработаны и приняты, для того, чтобы более полно реализовать право покупателя на достоверную информацию о продукте.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Потребители должны без проблем определять, что перед ними – традиционный молочный товар или похожий на него продукт с растительными жирами и осознанно принимать решение о покупке.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Закон вступил в силу 15 июля 2018года, однако в Евразийской комиссии был утверждён переходный период для производителей, чья продукция содержит в составе растительные жиры.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 У всех предприятий было 180 дней на то, чтобы изменить упаковку и оформить новые декларации на продукцию с изменёнными названиями и маркировкой.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Таким образом, производители и торговые операторы за этот срок должны были определиться: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-  выпускать  свои торговые марки только из молока и сохрани</w:t>
      </w:r>
      <w:r w:rsidR="009F3E42">
        <w:rPr>
          <w:rFonts w:ascii="Arial" w:eastAsia="Times New Roman" w:hAnsi="Arial" w:cs="Arial"/>
          <w:sz w:val="28"/>
          <w:szCs w:val="28"/>
          <w:lang w:eastAsia="ru-RU"/>
        </w:rPr>
        <w:t xml:space="preserve">ть прежние, «молочные» названия </w:t>
      </w:r>
      <w:r w:rsidRPr="009F3E42">
        <w:rPr>
          <w:rFonts w:ascii="Arial" w:eastAsia="Times New Roman" w:hAnsi="Arial" w:cs="Arial"/>
          <w:sz w:val="28"/>
          <w:szCs w:val="28"/>
          <w:lang w:eastAsia="ru-RU"/>
        </w:rPr>
        <w:t>или </w:t>
      </w:r>
    </w:p>
    <w:p w:rsidR="007B13F2" w:rsidRPr="009F3E42" w:rsidRDefault="007B13F2" w:rsidP="007B13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 -   продолжить изготавливать продукцию с добавлением растительных жиров и поменять наименования продукции и этикетки, избавившись от молочных ассоциаций и связанных с ними терминов.</w:t>
      </w:r>
      <w:r w:rsidRPr="009F3E42">
        <w:rPr>
          <w:rFonts w:ascii="Arial" w:eastAsia="Times New Roman" w:hAnsi="Arial" w:cs="Arial"/>
          <w:i/>
          <w:iCs/>
          <w:sz w:val="28"/>
          <w:szCs w:val="28"/>
          <w:shd w:val="clear" w:color="auto" w:fill="F8F8F8"/>
          <w:lang w:eastAsia="ru-RU"/>
        </w:rPr>
        <w:br/>
      </w:r>
    </w:p>
    <w:p w:rsidR="007B13F2" w:rsidRPr="009F3E42" w:rsidRDefault="007B13F2" w:rsidP="007B13F2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i/>
          <w:iCs/>
          <w:sz w:val="28"/>
          <w:szCs w:val="28"/>
          <w:u w:val="single"/>
          <w:lang w:eastAsia="ru-RU"/>
        </w:rPr>
        <w:t>Какова  должна быть упаковка?</w:t>
      </w:r>
    </w:p>
    <w:p w:rsidR="007B13F2" w:rsidRPr="009F3E42" w:rsidRDefault="007B13F2" w:rsidP="007B13F2">
      <w:pPr>
        <w:spacing w:before="150" w:after="15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905500" cy="2553260"/>
            <wp:effectExtent l="19050" t="0" r="0" b="0"/>
            <wp:docPr id="3" name="Рисунок 3" descr="https://admin.cgon.ru/storage/upload/medialibrary/88296f0c041325e3f8e13287aec75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upload/medialibrary/88296f0c041325e3f8e13287aec758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55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Наименование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молокосодержащего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продукта с заменителем молочного жира должно начинаться со слов "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молокосодержащий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 с заменителем молочного жира" (за исключением сливочно-растительного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спреда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>, сливочно-растительной топленой смеси, мороженого с заменителем молочного жира).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Информация о технологии производства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молокосодержащего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продукта с заменителем молочного жира указывается в виде слов "</w:t>
      </w:r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произведенный</w:t>
      </w:r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(изготовленный) по технологии" с указанием понятия, установленного для соответствующего молочного продукта.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Размер шрифта наименования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молокосодержащего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продукта с заменителем молочного жира должен составлять не менее 2,5 мм.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В наименовании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молокосодержащего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продукта с заменителем молочного жира слово "продукт" может быть заменено общетехническим термином, характеризующим консистенцию или структуру продукта (крем, паста, соус и т.д.).</w:t>
      </w:r>
    </w:p>
    <w:p w:rsidR="007B13F2" w:rsidRPr="009F3E42" w:rsidRDefault="007B13F2" w:rsidP="009F3E42">
      <w:pPr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Например: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- "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молокосодержащий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 с заменителем молочного жира, произведенный по технологии сметаны";  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- "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молокосодержащий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крем с заменителем молочного жира, произведенный по технологии творога".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На потребительской упаковке указывается информация о наличии в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молокосодержащем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продукте с заменителем молочного жира растительных масел.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Указанная информация наносится на информационное поле, специально выделенное на упаковке или этикетке, шрифтом, контрастным цвету этого информационного поля.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Информационное поле заполняется следующей информацией: "Содержит растительные масла". Информационное поле должно быть контрастным по цвету с этикеткой или упаковкой, на которую наносится маркировка продукта, в том числе его наименование.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u w:val="single"/>
          <w:lang w:eastAsia="ru-RU"/>
        </w:rPr>
        <w:t>Размер шрифта информационного поля</w:t>
      </w: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 на потребительской упаковке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молокосодержащего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продукта с заменителем молочного жира должен составлять не менее 3 мм, в случае если размер упаковки позволяет заполнить информационное поле информацией указанных размеров шрифта.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В случае</w:t>
      </w:r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,</w:t>
      </w:r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если размер упаковки не позволяет заполнить информационное поле информацией указанных размеров шрифта, указанная информация наносится шрифтом максимально крупного размера.</w:t>
      </w:r>
    </w:p>
    <w:p w:rsidR="007B13F2" w:rsidRPr="009F3E42" w:rsidRDefault="007B13F2" w:rsidP="009F3E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В наименованиях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молокосодержащих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продуктов с заменителем молочного жира по усмотрению производителя могут использоваться понятия, характеризующие особенности сырьевого состава продукта, способ его термической и специальной обработки (в случае, если такая обработка проводилась).</w:t>
      </w:r>
    </w:p>
    <w:p w:rsidR="009F3E42" w:rsidRDefault="009F3E4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 чем разница между оригинальной молочной продукцией  и той, которая содержит заменитель молочного жира?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Замена молочных жиров </w:t>
      </w:r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растительными</w:t>
      </w:r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– это удешевление продукции.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Заменяя один ингредиент другим, производитель экономит на сырье и, таким образом, зарабатывает больше.</w:t>
      </w: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 </w:t>
      </w:r>
    </w:p>
    <w:p w:rsidR="007B13F2" w:rsidRPr="009F3E42" w:rsidRDefault="007B13F2" w:rsidP="009F3E4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Что ещё нужно знать?</w:t>
      </w:r>
    </w:p>
    <w:p w:rsidR="007B13F2" w:rsidRPr="009F3E42" w:rsidRDefault="007B13F2" w:rsidP="009F3E4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733800" cy="2100726"/>
            <wp:effectExtent l="19050" t="0" r="0" b="0"/>
            <wp:docPr id="4" name="Рисунок 4" descr="https://admin.cgon.ru/storage/upload/medialibrary/544db5898b6bdd56b9af68ace8faaf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dmin.cgon.ru/storage/upload/medialibrary/544db5898b6bdd56b9af68ace8faaf7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100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br/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Вопреки устойчивым стереотипам, наличие растительных  масел  в качестве заменителей молочного жира –  далеко не всегда опасно. 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Всемирная организация здравоохранения (ВОЗ) отмечает, что продукты с заменителем молочного жира безопасны, в случае, если это не частично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гидрогенизированные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масла.     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Частично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гидрогенизированные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масла содержат большое количество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трансжиров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, чрезмерное потребление которых ВОЗ считает одним из рисков развития </w:t>
      </w:r>
      <w:proofErr w:type="spellStart"/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заболеваний и преждевременной смерти. 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Однако</w:t>
      </w:r>
      <w:proofErr w:type="gram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,</w:t>
      </w:r>
      <w:proofErr w:type="gram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стоит отметить, что </w:t>
      </w:r>
      <w:proofErr w:type="spellStart"/>
      <w:r w:rsidRPr="009F3E42">
        <w:rPr>
          <w:rFonts w:ascii="Arial" w:eastAsia="Times New Roman" w:hAnsi="Arial" w:cs="Arial"/>
          <w:sz w:val="28"/>
          <w:szCs w:val="28"/>
          <w:lang w:eastAsia="ru-RU"/>
        </w:rPr>
        <w:t>гидрогенизированные</w:t>
      </w:r>
      <w:proofErr w:type="spellEnd"/>
      <w:r w:rsidRPr="009F3E42">
        <w:rPr>
          <w:rFonts w:ascii="Arial" w:eastAsia="Times New Roman" w:hAnsi="Arial" w:cs="Arial"/>
          <w:sz w:val="28"/>
          <w:szCs w:val="28"/>
          <w:lang w:eastAsia="ru-RU"/>
        </w:rPr>
        <w:t xml:space="preserve"> масла прежде всего используют при производстве маргарина для промышленности, выпечки на его основе, изделий во фритюре и других продуктов с большим сроком годности.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Между настоящим молоком и тем, который похож на него и произведен с добавлением растительных масел, обычно нет разницы с точки зрения безопасности, если оно приготовлено добросовестно. 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Но следует ещё раз подчеркнуть – промышленное производство молочной продукции  с заменителями молочного жира обходится дешевле. </w:t>
      </w:r>
    </w:p>
    <w:p w:rsidR="007B13F2" w:rsidRPr="009F3E42" w:rsidRDefault="007B13F2" w:rsidP="009F3E4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sz w:val="28"/>
          <w:szCs w:val="28"/>
          <w:lang w:eastAsia="ru-RU"/>
        </w:rPr>
        <w:t>А значит и цена на неё должна быть ниже. И главное – потребитель должен знать об этом, чтобы сделать правильный выбор.</w:t>
      </w:r>
    </w:p>
    <w:p w:rsidR="009F3E42" w:rsidRDefault="009F3E42" w:rsidP="009F3E42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9F3E42" w:rsidRDefault="009F3E42" w:rsidP="009F3E42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7B13F2" w:rsidRPr="009F3E42" w:rsidRDefault="007B13F2" w:rsidP="009F3E4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9F3E4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 Удачных и качественных покупок!</w:t>
      </w:r>
    </w:p>
    <w:p w:rsidR="00F90AB1" w:rsidRPr="009F3E42" w:rsidRDefault="00F90AB1" w:rsidP="009F3E42">
      <w:pPr>
        <w:spacing w:after="0"/>
        <w:ind w:firstLine="709"/>
        <w:rPr>
          <w:rFonts w:ascii="Arial" w:hAnsi="Arial" w:cs="Arial"/>
          <w:sz w:val="28"/>
          <w:szCs w:val="28"/>
        </w:rPr>
      </w:pPr>
    </w:p>
    <w:sectPr w:rsidR="00F90AB1" w:rsidRPr="009F3E42" w:rsidSect="00E533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3F2"/>
    <w:rsid w:val="003F5C53"/>
    <w:rsid w:val="006B39FB"/>
    <w:rsid w:val="007B13F2"/>
    <w:rsid w:val="009F3E42"/>
    <w:rsid w:val="00D3650D"/>
    <w:rsid w:val="00E53368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1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13F2"/>
    <w:rPr>
      <w:i/>
      <w:iCs/>
    </w:rPr>
  </w:style>
  <w:style w:type="character" w:styleId="a5">
    <w:name w:val="Hyperlink"/>
    <w:basedOn w:val="a0"/>
    <w:uiPriority w:val="99"/>
    <w:semiHidden/>
    <w:unhideWhenUsed/>
    <w:rsid w:val="007B13F2"/>
    <w:rPr>
      <w:color w:val="0000FF"/>
      <w:u w:val="single"/>
    </w:rPr>
  </w:style>
  <w:style w:type="character" w:styleId="a6">
    <w:name w:val="Strong"/>
    <w:basedOn w:val="a0"/>
    <w:uiPriority w:val="22"/>
    <w:qFormat/>
    <w:rsid w:val="007B13F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B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4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zpp.rospotrebnadzor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1050</Words>
  <Characters>5990</Characters>
  <Application>Microsoft Office Word</Application>
  <DocSecurity>0</DocSecurity>
  <Lines>49</Lines>
  <Paragraphs>14</Paragraphs>
  <ScaleCrop>false</ScaleCrop>
  <Company>.</Company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user15</dc:creator>
  <cp:lastModifiedBy>user15</cp:lastModifiedBy>
  <cp:revision>3</cp:revision>
  <dcterms:created xsi:type="dcterms:W3CDTF">2021-03-09T08:57:00Z</dcterms:created>
  <dcterms:modified xsi:type="dcterms:W3CDTF">2021-03-09T09:24:00Z</dcterms:modified>
</cp:coreProperties>
</file>